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87E" w:rsidRPr="00031304" w:rsidRDefault="006A587E" w:rsidP="006A587E">
      <w:pPr>
        <w:jc w:val="center"/>
        <w:rPr>
          <w:rFonts w:ascii="Arial" w:hAnsi="Arial" w:cs="Arial"/>
          <w:b w:val="0"/>
          <w:sz w:val="24"/>
          <w:szCs w:val="24"/>
        </w:rPr>
      </w:pPr>
      <w:r w:rsidRPr="00031304">
        <w:rPr>
          <w:rFonts w:ascii="Arial" w:hAnsi="Arial" w:cs="Arial"/>
          <w:b w:val="0"/>
          <w:sz w:val="24"/>
          <w:szCs w:val="24"/>
        </w:rPr>
        <w:t>АДМИНИСТРАЦИЯ САБАНЧЕЕВСКОГО СЕЛЬСКОГО ПОСЕЛЕНИЯ</w:t>
      </w:r>
    </w:p>
    <w:p w:rsidR="006A587E" w:rsidRPr="00031304" w:rsidRDefault="006A587E" w:rsidP="006A587E">
      <w:pPr>
        <w:jc w:val="center"/>
        <w:rPr>
          <w:rFonts w:ascii="Arial" w:hAnsi="Arial" w:cs="Arial"/>
          <w:b w:val="0"/>
          <w:sz w:val="24"/>
          <w:szCs w:val="24"/>
        </w:rPr>
      </w:pPr>
      <w:r w:rsidRPr="00031304">
        <w:rPr>
          <w:rFonts w:ascii="Arial" w:hAnsi="Arial" w:cs="Arial"/>
          <w:b w:val="0"/>
          <w:sz w:val="24"/>
          <w:szCs w:val="24"/>
        </w:rPr>
        <w:t>АТЯШЕВСКОГО МУНИЦИПАЛЬНОГО РАЙОНА                                                            РЕСПУБЛИКИ МОРДОВИЯ</w:t>
      </w:r>
    </w:p>
    <w:p w:rsidR="006A587E" w:rsidRPr="00031304" w:rsidRDefault="006A587E" w:rsidP="006A587E">
      <w:pPr>
        <w:jc w:val="center"/>
        <w:rPr>
          <w:rFonts w:ascii="Arial" w:hAnsi="Arial" w:cs="Arial"/>
          <w:sz w:val="24"/>
          <w:szCs w:val="24"/>
        </w:rPr>
      </w:pPr>
    </w:p>
    <w:p w:rsidR="006A587E" w:rsidRPr="00031304" w:rsidRDefault="006A587E" w:rsidP="006A587E">
      <w:pPr>
        <w:jc w:val="center"/>
        <w:rPr>
          <w:rFonts w:ascii="Arial" w:hAnsi="Arial" w:cs="Arial"/>
          <w:b w:val="0"/>
          <w:sz w:val="24"/>
          <w:szCs w:val="24"/>
        </w:rPr>
      </w:pPr>
      <w:r w:rsidRPr="00031304">
        <w:rPr>
          <w:rFonts w:ascii="Arial" w:hAnsi="Arial" w:cs="Arial"/>
          <w:b w:val="0"/>
          <w:sz w:val="24"/>
          <w:szCs w:val="24"/>
        </w:rPr>
        <w:t>ПОСТАНОВЛЕНИЕ</w:t>
      </w:r>
    </w:p>
    <w:p w:rsidR="006A587E" w:rsidRPr="00031304" w:rsidRDefault="006A587E" w:rsidP="006A587E">
      <w:pPr>
        <w:tabs>
          <w:tab w:val="left" w:pos="4110"/>
        </w:tabs>
        <w:rPr>
          <w:rFonts w:ascii="Arial" w:hAnsi="Arial" w:cs="Arial"/>
          <w:sz w:val="24"/>
          <w:szCs w:val="24"/>
        </w:rPr>
      </w:pPr>
    </w:p>
    <w:p w:rsidR="006A587E" w:rsidRPr="00031304" w:rsidRDefault="006A587E" w:rsidP="006A587E">
      <w:pPr>
        <w:rPr>
          <w:rFonts w:ascii="Arial" w:hAnsi="Arial" w:cs="Arial"/>
          <w:sz w:val="24"/>
          <w:szCs w:val="24"/>
        </w:rPr>
      </w:pPr>
    </w:p>
    <w:p w:rsidR="006A587E" w:rsidRPr="00031304" w:rsidRDefault="006A587E" w:rsidP="002A24BD">
      <w:pPr>
        <w:rPr>
          <w:rFonts w:ascii="Arial" w:hAnsi="Arial" w:cs="Arial"/>
          <w:b w:val="0"/>
          <w:sz w:val="24"/>
          <w:szCs w:val="24"/>
        </w:rPr>
      </w:pPr>
      <w:r w:rsidRPr="00031304">
        <w:rPr>
          <w:rFonts w:ascii="Arial" w:hAnsi="Arial" w:cs="Arial"/>
          <w:b w:val="0"/>
          <w:sz w:val="24"/>
          <w:szCs w:val="24"/>
        </w:rPr>
        <w:t xml:space="preserve">от </w:t>
      </w:r>
      <w:r w:rsidR="009C2E38" w:rsidRPr="00031304">
        <w:rPr>
          <w:rFonts w:ascii="Arial" w:hAnsi="Arial" w:cs="Arial"/>
          <w:b w:val="0"/>
          <w:sz w:val="24"/>
          <w:szCs w:val="24"/>
        </w:rPr>
        <w:t xml:space="preserve">14 июня 2024 </w:t>
      </w:r>
      <w:r w:rsidRPr="00031304">
        <w:rPr>
          <w:rFonts w:ascii="Arial" w:hAnsi="Arial" w:cs="Arial"/>
          <w:b w:val="0"/>
          <w:sz w:val="24"/>
          <w:szCs w:val="24"/>
        </w:rPr>
        <w:t xml:space="preserve">г.                                                                                 </w:t>
      </w:r>
      <w:r w:rsidR="002A24BD" w:rsidRPr="00031304">
        <w:rPr>
          <w:rFonts w:ascii="Arial" w:hAnsi="Arial" w:cs="Arial"/>
          <w:b w:val="0"/>
          <w:sz w:val="24"/>
          <w:szCs w:val="24"/>
        </w:rPr>
        <w:t xml:space="preserve">       </w:t>
      </w:r>
      <w:r w:rsidRPr="00031304">
        <w:rPr>
          <w:rFonts w:ascii="Arial" w:hAnsi="Arial" w:cs="Arial"/>
          <w:b w:val="0"/>
          <w:sz w:val="24"/>
          <w:szCs w:val="24"/>
        </w:rPr>
        <w:t xml:space="preserve">№ </w:t>
      </w:r>
      <w:r w:rsidR="009C2E38" w:rsidRPr="00031304">
        <w:rPr>
          <w:rFonts w:ascii="Arial" w:hAnsi="Arial" w:cs="Arial"/>
          <w:b w:val="0"/>
          <w:sz w:val="24"/>
          <w:szCs w:val="24"/>
        </w:rPr>
        <w:t>72</w:t>
      </w:r>
    </w:p>
    <w:p w:rsidR="006A587E" w:rsidRPr="00031304" w:rsidRDefault="006A587E" w:rsidP="006A587E">
      <w:pPr>
        <w:jc w:val="center"/>
        <w:rPr>
          <w:rFonts w:ascii="Arial" w:hAnsi="Arial" w:cs="Arial"/>
          <w:b w:val="0"/>
          <w:sz w:val="24"/>
          <w:szCs w:val="24"/>
        </w:rPr>
      </w:pPr>
      <w:r w:rsidRPr="00031304">
        <w:rPr>
          <w:rFonts w:ascii="Arial" w:hAnsi="Arial" w:cs="Arial"/>
          <w:b w:val="0"/>
          <w:sz w:val="24"/>
          <w:szCs w:val="24"/>
        </w:rPr>
        <w:t xml:space="preserve">с. </w:t>
      </w:r>
      <w:proofErr w:type="spellStart"/>
      <w:r w:rsidRPr="00031304">
        <w:rPr>
          <w:rFonts w:ascii="Arial" w:hAnsi="Arial" w:cs="Arial"/>
          <w:b w:val="0"/>
          <w:sz w:val="24"/>
          <w:szCs w:val="24"/>
        </w:rPr>
        <w:t>Сабанчеево</w:t>
      </w:r>
      <w:proofErr w:type="spellEnd"/>
    </w:p>
    <w:p w:rsidR="006A587E" w:rsidRPr="00031304" w:rsidRDefault="006A587E" w:rsidP="006A587E">
      <w:pPr>
        <w:pStyle w:val="ConsPlusTitle"/>
        <w:widowControl/>
        <w:jc w:val="center"/>
        <w:outlineLvl w:val="0"/>
        <w:rPr>
          <w:rFonts w:ascii="Arial" w:hAnsi="Arial" w:cs="Arial"/>
          <w:sz w:val="24"/>
          <w:szCs w:val="24"/>
        </w:rPr>
      </w:pPr>
    </w:p>
    <w:p w:rsidR="006A587E" w:rsidRPr="00031304" w:rsidRDefault="006A587E" w:rsidP="006A587E">
      <w:pPr>
        <w:rPr>
          <w:rFonts w:ascii="Arial" w:hAnsi="Arial" w:cs="Arial"/>
          <w:b w:val="0"/>
          <w:bCs w:val="0"/>
          <w:kern w:val="28"/>
          <w:sz w:val="24"/>
          <w:szCs w:val="24"/>
        </w:rPr>
      </w:pPr>
    </w:p>
    <w:p w:rsidR="006A587E" w:rsidRPr="00031304" w:rsidRDefault="00A87382" w:rsidP="006A587E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031304">
        <w:rPr>
          <w:rFonts w:ascii="Arial" w:hAnsi="Arial" w:cs="Arial"/>
          <w:kern w:val="28"/>
          <w:sz w:val="24"/>
          <w:szCs w:val="24"/>
        </w:rPr>
        <w:t xml:space="preserve">О признании утратившим силу </w:t>
      </w:r>
      <w:r w:rsidR="006A587E" w:rsidRPr="00031304">
        <w:rPr>
          <w:rFonts w:ascii="Arial" w:hAnsi="Arial" w:cs="Arial"/>
          <w:kern w:val="28"/>
          <w:sz w:val="24"/>
          <w:szCs w:val="24"/>
        </w:rPr>
        <w:t xml:space="preserve">постановления администрации </w:t>
      </w:r>
      <w:proofErr w:type="spellStart"/>
      <w:r w:rsidR="006A587E" w:rsidRPr="00031304">
        <w:rPr>
          <w:rFonts w:ascii="Arial" w:hAnsi="Arial" w:cs="Arial"/>
          <w:kern w:val="28"/>
          <w:sz w:val="24"/>
          <w:szCs w:val="24"/>
        </w:rPr>
        <w:t>Сабанчеевского</w:t>
      </w:r>
      <w:proofErr w:type="spellEnd"/>
      <w:r w:rsidR="006A587E" w:rsidRPr="00031304">
        <w:rPr>
          <w:rFonts w:ascii="Arial" w:hAnsi="Arial" w:cs="Arial"/>
          <w:kern w:val="28"/>
          <w:sz w:val="24"/>
          <w:szCs w:val="24"/>
        </w:rPr>
        <w:t xml:space="preserve"> сельского поселения </w:t>
      </w:r>
      <w:proofErr w:type="spellStart"/>
      <w:r w:rsidR="009C2E38" w:rsidRPr="00031304">
        <w:rPr>
          <w:rFonts w:ascii="Arial" w:hAnsi="Arial" w:cs="Arial"/>
          <w:kern w:val="28"/>
          <w:sz w:val="24"/>
          <w:szCs w:val="24"/>
        </w:rPr>
        <w:t>Атяшевского</w:t>
      </w:r>
      <w:proofErr w:type="spellEnd"/>
      <w:r w:rsidR="009C2E38" w:rsidRPr="00031304">
        <w:rPr>
          <w:rFonts w:ascii="Arial" w:hAnsi="Arial" w:cs="Arial"/>
          <w:kern w:val="28"/>
          <w:sz w:val="24"/>
          <w:szCs w:val="24"/>
        </w:rPr>
        <w:t xml:space="preserve"> муниципального района Республики Мордовия</w:t>
      </w:r>
      <w:r w:rsidR="006A587E" w:rsidRPr="00031304">
        <w:rPr>
          <w:rFonts w:ascii="Arial" w:hAnsi="Arial" w:cs="Arial"/>
          <w:kern w:val="28"/>
          <w:sz w:val="24"/>
          <w:szCs w:val="24"/>
        </w:rPr>
        <w:t xml:space="preserve"> от </w:t>
      </w:r>
      <w:r w:rsidR="009C2E38" w:rsidRPr="00031304">
        <w:rPr>
          <w:rFonts w:ascii="Arial" w:hAnsi="Arial" w:cs="Arial"/>
          <w:kern w:val="28"/>
          <w:sz w:val="24"/>
          <w:szCs w:val="24"/>
        </w:rPr>
        <w:t xml:space="preserve">25.05.2011 г. № 17 «Об утверждении порядка сбора отработанных ртутьсодержащих  ламп на </w:t>
      </w:r>
      <w:r w:rsidR="006A587E" w:rsidRPr="00031304">
        <w:rPr>
          <w:rFonts w:ascii="Arial" w:hAnsi="Arial" w:cs="Arial"/>
          <w:kern w:val="28"/>
          <w:sz w:val="24"/>
          <w:szCs w:val="24"/>
        </w:rPr>
        <w:t xml:space="preserve">территории </w:t>
      </w:r>
      <w:proofErr w:type="spellStart"/>
      <w:r w:rsidR="006A587E" w:rsidRPr="00031304">
        <w:rPr>
          <w:rFonts w:ascii="Arial" w:hAnsi="Arial" w:cs="Arial"/>
          <w:kern w:val="28"/>
          <w:sz w:val="24"/>
          <w:szCs w:val="24"/>
        </w:rPr>
        <w:t>Сабанчеевского</w:t>
      </w:r>
      <w:proofErr w:type="spellEnd"/>
      <w:r w:rsidR="006A587E" w:rsidRPr="00031304">
        <w:rPr>
          <w:rFonts w:ascii="Arial" w:hAnsi="Arial" w:cs="Arial"/>
          <w:kern w:val="28"/>
          <w:sz w:val="24"/>
          <w:szCs w:val="24"/>
        </w:rPr>
        <w:t xml:space="preserve"> сельского поселения»</w:t>
      </w:r>
    </w:p>
    <w:p w:rsidR="006A587E" w:rsidRPr="00031304" w:rsidRDefault="006A587E" w:rsidP="006A587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6A587E" w:rsidRPr="00031304" w:rsidRDefault="006A587E" w:rsidP="006A587E">
      <w:pPr>
        <w:ind w:firstLine="567"/>
        <w:rPr>
          <w:rFonts w:ascii="Arial" w:hAnsi="Arial" w:cs="Arial"/>
          <w:b w:val="0"/>
          <w:sz w:val="24"/>
          <w:szCs w:val="24"/>
        </w:rPr>
      </w:pPr>
    </w:p>
    <w:p w:rsidR="006A587E" w:rsidRPr="00031304" w:rsidRDefault="006A587E" w:rsidP="006A587E">
      <w:pPr>
        <w:ind w:firstLine="567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031304">
        <w:rPr>
          <w:rFonts w:ascii="Arial" w:hAnsi="Arial" w:cs="Arial"/>
          <w:b w:val="0"/>
          <w:sz w:val="24"/>
          <w:szCs w:val="24"/>
        </w:rPr>
        <w:t xml:space="preserve">Рассмотрев протест прокуратуры </w:t>
      </w:r>
      <w:proofErr w:type="spellStart"/>
      <w:r w:rsidRPr="00031304">
        <w:rPr>
          <w:rFonts w:ascii="Arial" w:hAnsi="Arial" w:cs="Arial"/>
          <w:b w:val="0"/>
          <w:sz w:val="24"/>
          <w:szCs w:val="24"/>
        </w:rPr>
        <w:t>Атяшевского</w:t>
      </w:r>
      <w:proofErr w:type="spellEnd"/>
      <w:r w:rsidRPr="00031304">
        <w:rPr>
          <w:rFonts w:ascii="Arial" w:hAnsi="Arial" w:cs="Arial"/>
          <w:b w:val="0"/>
          <w:sz w:val="24"/>
          <w:szCs w:val="24"/>
        </w:rPr>
        <w:t xml:space="preserve"> района от </w:t>
      </w:r>
      <w:r w:rsidR="009C2E38" w:rsidRPr="00031304">
        <w:rPr>
          <w:rFonts w:ascii="Arial" w:hAnsi="Arial" w:cs="Arial"/>
          <w:b w:val="0"/>
          <w:sz w:val="24"/>
          <w:szCs w:val="24"/>
        </w:rPr>
        <w:t>07.06.2024</w:t>
      </w:r>
      <w:r w:rsidR="002A24BD" w:rsidRPr="00031304">
        <w:rPr>
          <w:rFonts w:ascii="Arial" w:hAnsi="Arial" w:cs="Arial"/>
          <w:b w:val="0"/>
          <w:sz w:val="24"/>
          <w:szCs w:val="24"/>
        </w:rPr>
        <w:t xml:space="preserve"> </w:t>
      </w:r>
      <w:r w:rsidR="009C2E38" w:rsidRPr="00031304">
        <w:rPr>
          <w:rFonts w:ascii="Arial" w:hAnsi="Arial" w:cs="Arial"/>
          <w:b w:val="0"/>
          <w:sz w:val="24"/>
          <w:szCs w:val="24"/>
        </w:rPr>
        <w:t>г. №7-1-2024/Прдп179-24</w:t>
      </w:r>
      <w:r w:rsidR="002A24BD" w:rsidRPr="00031304">
        <w:rPr>
          <w:rFonts w:ascii="Arial" w:hAnsi="Arial" w:cs="Arial"/>
          <w:b w:val="0"/>
          <w:sz w:val="24"/>
          <w:szCs w:val="24"/>
        </w:rPr>
        <w:t>-20890007 на П</w:t>
      </w:r>
      <w:r w:rsidR="009C2E38" w:rsidRPr="00031304">
        <w:rPr>
          <w:rFonts w:ascii="Arial" w:hAnsi="Arial" w:cs="Arial"/>
          <w:b w:val="0"/>
          <w:sz w:val="24"/>
          <w:szCs w:val="24"/>
        </w:rPr>
        <w:t xml:space="preserve">остановление администрации </w:t>
      </w:r>
      <w:proofErr w:type="spellStart"/>
      <w:r w:rsidR="009C2E38" w:rsidRPr="00031304">
        <w:rPr>
          <w:rFonts w:ascii="Arial" w:hAnsi="Arial" w:cs="Arial"/>
          <w:b w:val="0"/>
          <w:sz w:val="24"/>
          <w:szCs w:val="24"/>
        </w:rPr>
        <w:t>Сабанчеевского</w:t>
      </w:r>
      <w:proofErr w:type="spellEnd"/>
      <w:r w:rsidR="009C2E38" w:rsidRPr="00031304">
        <w:rPr>
          <w:rFonts w:ascii="Arial" w:hAnsi="Arial" w:cs="Arial"/>
          <w:b w:val="0"/>
          <w:sz w:val="24"/>
          <w:szCs w:val="24"/>
        </w:rPr>
        <w:t xml:space="preserve"> сельского поселения </w:t>
      </w:r>
      <w:proofErr w:type="spellStart"/>
      <w:r w:rsidR="009C2E38" w:rsidRPr="00031304">
        <w:rPr>
          <w:rFonts w:ascii="Arial" w:hAnsi="Arial" w:cs="Arial"/>
          <w:b w:val="0"/>
          <w:sz w:val="24"/>
          <w:szCs w:val="24"/>
        </w:rPr>
        <w:t>Атяшевского</w:t>
      </w:r>
      <w:proofErr w:type="spellEnd"/>
      <w:r w:rsidR="009C2E38" w:rsidRPr="00031304">
        <w:rPr>
          <w:rFonts w:ascii="Arial" w:hAnsi="Arial" w:cs="Arial"/>
          <w:b w:val="0"/>
          <w:sz w:val="24"/>
          <w:szCs w:val="24"/>
        </w:rPr>
        <w:t xml:space="preserve"> муниципального района Республики Мордовия от</w:t>
      </w:r>
      <w:r w:rsidR="002A24BD" w:rsidRPr="00031304">
        <w:rPr>
          <w:rFonts w:ascii="Arial" w:hAnsi="Arial" w:cs="Arial"/>
          <w:b w:val="0"/>
          <w:sz w:val="24"/>
          <w:szCs w:val="24"/>
        </w:rPr>
        <w:t xml:space="preserve">  </w:t>
      </w:r>
      <w:r w:rsidR="009C2E38" w:rsidRPr="00031304">
        <w:rPr>
          <w:rFonts w:ascii="Arial" w:hAnsi="Arial" w:cs="Arial"/>
          <w:b w:val="0"/>
          <w:sz w:val="24"/>
          <w:szCs w:val="24"/>
        </w:rPr>
        <w:t>25.05.</w:t>
      </w:r>
      <w:r w:rsidR="002A24BD" w:rsidRPr="00031304">
        <w:rPr>
          <w:rFonts w:ascii="Arial" w:hAnsi="Arial" w:cs="Arial"/>
          <w:b w:val="0"/>
          <w:sz w:val="24"/>
          <w:szCs w:val="24"/>
        </w:rPr>
        <w:t xml:space="preserve">2011 г.  №17 </w:t>
      </w:r>
      <w:r w:rsidR="002A24BD" w:rsidRPr="00031304">
        <w:rPr>
          <w:rFonts w:ascii="Arial" w:hAnsi="Arial" w:cs="Arial"/>
          <w:kern w:val="28"/>
          <w:sz w:val="24"/>
          <w:szCs w:val="24"/>
        </w:rPr>
        <w:t>«</w:t>
      </w:r>
      <w:r w:rsidR="002A24BD" w:rsidRPr="00031304">
        <w:rPr>
          <w:rFonts w:ascii="Arial" w:hAnsi="Arial" w:cs="Arial"/>
          <w:b w:val="0"/>
          <w:kern w:val="28"/>
          <w:sz w:val="24"/>
          <w:szCs w:val="24"/>
        </w:rPr>
        <w:t xml:space="preserve">Об утверждении порядка сбора отработанных ртутьсодержащих  ламп на территории </w:t>
      </w:r>
      <w:proofErr w:type="spellStart"/>
      <w:r w:rsidR="002A24BD" w:rsidRPr="00031304">
        <w:rPr>
          <w:rFonts w:ascii="Arial" w:hAnsi="Arial" w:cs="Arial"/>
          <w:b w:val="0"/>
          <w:kern w:val="28"/>
          <w:sz w:val="24"/>
          <w:szCs w:val="24"/>
        </w:rPr>
        <w:t>Сабанчеевского</w:t>
      </w:r>
      <w:proofErr w:type="spellEnd"/>
      <w:r w:rsidR="002A24BD" w:rsidRPr="00031304">
        <w:rPr>
          <w:rFonts w:ascii="Arial" w:hAnsi="Arial" w:cs="Arial"/>
          <w:b w:val="0"/>
          <w:kern w:val="28"/>
          <w:sz w:val="24"/>
          <w:szCs w:val="24"/>
        </w:rPr>
        <w:t xml:space="preserve"> сельского поселения</w:t>
      </w:r>
      <w:r w:rsidR="002A24BD" w:rsidRPr="00031304">
        <w:rPr>
          <w:rFonts w:ascii="Arial" w:hAnsi="Arial" w:cs="Arial"/>
          <w:b w:val="0"/>
          <w:sz w:val="24"/>
          <w:szCs w:val="24"/>
        </w:rPr>
        <w:t>»</w:t>
      </w:r>
      <w:r w:rsidRPr="00031304">
        <w:rPr>
          <w:rFonts w:ascii="Arial" w:hAnsi="Arial" w:cs="Arial"/>
          <w:b w:val="0"/>
          <w:sz w:val="24"/>
          <w:szCs w:val="24"/>
        </w:rPr>
        <w:t xml:space="preserve">, администрация </w:t>
      </w:r>
      <w:proofErr w:type="spellStart"/>
      <w:r w:rsidRPr="00031304">
        <w:rPr>
          <w:rFonts w:ascii="Arial" w:hAnsi="Arial" w:cs="Arial"/>
          <w:b w:val="0"/>
          <w:sz w:val="24"/>
          <w:szCs w:val="24"/>
        </w:rPr>
        <w:t>Сабанчеевского</w:t>
      </w:r>
      <w:proofErr w:type="spellEnd"/>
      <w:r w:rsidRPr="00031304">
        <w:rPr>
          <w:rFonts w:ascii="Arial" w:hAnsi="Arial" w:cs="Arial"/>
          <w:b w:val="0"/>
          <w:sz w:val="24"/>
          <w:szCs w:val="24"/>
        </w:rPr>
        <w:t xml:space="preserve"> сельского поселения постановляет:</w:t>
      </w:r>
    </w:p>
    <w:p w:rsidR="006A587E" w:rsidRPr="00031304" w:rsidRDefault="006A587E" w:rsidP="006A587E">
      <w:pPr>
        <w:pStyle w:val="a4"/>
        <w:ind w:left="0" w:firstLine="567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6A587E" w:rsidRPr="00031304" w:rsidRDefault="006A587E" w:rsidP="006A587E">
      <w:pPr>
        <w:pStyle w:val="a4"/>
        <w:ind w:left="0" w:firstLine="567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031304">
        <w:rPr>
          <w:rFonts w:ascii="Arial" w:hAnsi="Arial" w:cs="Arial"/>
          <w:b w:val="0"/>
          <w:sz w:val="24"/>
          <w:szCs w:val="24"/>
        </w:rPr>
        <w:t xml:space="preserve">1. </w:t>
      </w:r>
      <w:r w:rsidR="00A87382" w:rsidRPr="00031304">
        <w:rPr>
          <w:rFonts w:ascii="Arial" w:hAnsi="Arial" w:cs="Arial"/>
          <w:b w:val="0"/>
          <w:sz w:val="24"/>
          <w:szCs w:val="24"/>
        </w:rPr>
        <w:t xml:space="preserve">Признать утратившим силу </w:t>
      </w:r>
      <w:r w:rsidR="00A87382" w:rsidRPr="00031304">
        <w:rPr>
          <w:rFonts w:ascii="Arial" w:hAnsi="Arial" w:cs="Arial"/>
          <w:b w:val="0"/>
          <w:kern w:val="28"/>
          <w:sz w:val="24"/>
          <w:szCs w:val="24"/>
        </w:rPr>
        <w:t>п</w:t>
      </w:r>
      <w:r w:rsidRPr="00031304">
        <w:rPr>
          <w:rFonts w:ascii="Arial" w:hAnsi="Arial" w:cs="Arial"/>
          <w:b w:val="0"/>
          <w:kern w:val="28"/>
          <w:sz w:val="24"/>
          <w:szCs w:val="24"/>
        </w:rPr>
        <w:t xml:space="preserve">остановление администрации </w:t>
      </w:r>
      <w:proofErr w:type="spellStart"/>
      <w:r w:rsidRPr="00031304">
        <w:rPr>
          <w:rFonts w:ascii="Arial" w:hAnsi="Arial" w:cs="Arial"/>
          <w:b w:val="0"/>
          <w:kern w:val="28"/>
          <w:sz w:val="24"/>
          <w:szCs w:val="24"/>
        </w:rPr>
        <w:t>Сабанчеевского</w:t>
      </w:r>
      <w:proofErr w:type="spellEnd"/>
      <w:r w:rsidRPr="00031304">
        <w:rPr>
          <w:rFonts w:ascii="Arial" w:hAnsi="Arial" w:cs="Arial"/>
          <w:b w:val="0"/>
          <w:kern w:val="28"/>
          <w:sz w:val="24"/>
          <w:szCs w:val="24"/>
        </w:rPr>
        <w:t xml:space="preserve"> сельского поселения </w:t>
      </w:r>
      <w:proofErr w:type="spellStart"/>
      <w:r w:rsidR="002A24BD" w:rsidRPr="00031304">
        <w:rPr>
          <w:rFonts w:ascii="Arial" w:hAnsi="Arial" w:cs="Arial"/>
          <w:b w:val="0"/>
          <w:sz w:val="24"/>
          <w:szCs w:val="24"/>
        </w:rPr>
        <w:t>Атяшевского</w:t>
      </w:r>
      <w:proofErr w:type="spellEnd"/>
      <w:r w:rsidR="002A24BD" w:rsidRPr="00031304">
        <w:rPr>
          <w:rFonts w:ascii="Arial" w:hAnsi="Arial" w:cs="Arial"/>
          <w:b w:val="0"/>
          <w:sz w:val="24"/>
          <w:szCs w:val="24"/>
        </w:rPr>
        <w:t xml:space="preserve"> муниципального района Республики Мордовия</w:t>
      </w:r>
      <w:r w:rsidRPr="00031304">
        <w:rPr>
          <w:rFonts w:ascii="Arial" w:hAnsi="Arial" w:cs="Arial"/>
          <w:b w:val="0"/>
          <w:kern w:val="28"/>
          <w:sz w:val="24"/>
          <w:szCs w:val="24"/>
        </w:rPr>
        <w:t xml:space="preserve"> о</w:t>
      </w:r>
      <w:r w:rsidR="002A24BD" w:rsidRPr="00031304">
        <w:rPr>
          <w:rFonts w:ascii="Arial" w:hAnsi="Arial" w:cs="Arial"/>
          <w:b w:val="0"/>
          <w:kern w:val="28"/>
          <w:sz w:val="24"/>
          <w:szCs w:val="24"/>
        </w:rPr>
        <w:t xml:space="preserve">т </w:t>
      </w:r>
      <w:r w:rsidR="00A87382" w:rsidRPr="00031304">
        <w:rPr>
          <w:rFonts w:ascii="Arial" w:hAnsi="Arial" w:cs="Arial"/>
          <w:b w:val="0"/>
          <w:kern w:val="28"/>
          <w:sz w:val="24"/>
          <w:szCs w:val="24"/>
        </w:rPr>
        <w:t xml:space="preserve"> </w:t>
      </w:r>
      <w:r w:rsidR="002A24BD" w:rsidRPr="00031304">
        <w:rPr>
          <w:rFonts w:ascii="Arial" w:hAnsi="Arial" w:cs="Arial"/>
          <w:b w:val="0"/>
          <w:sz w:val="24"/>
          <w:szCs w:val="24"/>
        </w:rPr>
        <w:t xml:space="preserve">25.05.2011 г. № 17 </w:t>
      </w:r>
      <w:r w:rsidR="002A24BD" w:rsidRPr="00031304">
        <w:rPr>
          <w:rFonts w:ascii="Arial" w:hAnsi="Arial" w:cs="Arial"/>
          <w:kern w:val="28"/>
          <w:sz w:val="24"/>
          <w:szCs w:val="24"/>
        </w:rPr>
        <w:t>«</w:t>
      </w:r>
      <w:r w:rsidR="002A24BD" w:rsidRPr="00031304">
        <w:rPr>
          <w:rFonts w:ascii="Arial" w:hAnsi="Arial" w:cs="Arial"/>
          <w:b w:val="0"/>
          <w:kern w:val="28"/>
          <w:sz w:val="24"/>
          <w:szCs w:val="24"/>
        </w:rPr>
        <w:t xml:space="preserve">Об утверждении порядка сбора отработанных ртутьсодержащих  ламп на территории </w:t>
      </w:r>
      <w:proofErr w:type="spellStart"/>
      <w:r w:rsidR="002A24BD" w:rsidRPr="00031304">
        <w:rPr>
          <w:rFonts w:ascii="Arial" w:hAnsi="Arial" w:cs="Arial"/>
          <w:b w:val="0"/>
          <w:kern w:val="28"/>
          <w:sz w:val="24"/>
          <w:szCs w:val="24"/>
        </w:rPr>
        <w:t>Сабанчеевского</w:t>
      </w:r>
      <w:proofErr w:type="spellEnd"/>
      <w:r w:rsidR="002A24BD" w:rsidRPr="00031304">
        <w:rPr>
          <w:rFonts w:ascii="Arial" w:hAnsi="Arial" w:cs="Arial"/>
          <w:b w:val="0"/>
          <w:kern w:val="28"/>
          <w:sz w:val="24"/>
          <w:szCs w:val="24"/>
        </w:rPr>
        <w:t xml:space="preserve"> сельского поселения</w:t>
      </w:r>
      <w:r w:rsidR="002A24BD" w:rsidRPr="00031304">
        <w:rPr>
          <w:rFonts w:ascii="Arial" w:hAnsi="Arial" w:cs="Arial"/>
          <w:b w:val="0"/>
          <w:sz w:val="24"/>
          <w:szCs w:val="24"/>
        </w:rPr>
        <w:t>»</w:t>
      </w:r>
      <w:r w:rsidR="00A87382" w:rsidRPr="00031304">
        <w:rPr>
          <w:rFonts w:ascii="Arial" w:hAnsi="Arial" w:cs="Arial"/>
          <w:b w:val="0"/>
          <w:sz w:val="24"/>
          <w:szCs w:val="24"/>
        </w:rPr>
        <w:t>.</w:t>
      </w:r>
    </w:p>
    <w:p w:rsidR="006A587E" w:rsidRPr="00031304" w:rsidRDefault="002A24BD" w:rsidP="006A587E">
      <w:pPr>
        <w:pStyle w:val="a4"/>
        <w:ind w:left="0" w:firstLine="567"/>
        <w:outlineLvl w:val="1"/>
        <w:rPr>
          <w:rFonts w:ascii="Arial" w:hAnsi="Arial" w:cs="Arial"/>
          <w:b w:val="0"/>
          <w:sz w:val="24"/>
          <w:szCs w:val="24"/>
        </w:rPr>
      </w:pPr>
      <w:r w:rsidRPr="00031304">
        <w:rPr>
          <w:rFonts w:ascii="Arial" w:hAnsi="Arial" w:cs="Arial"/>
          <w:b w:val="0"/>
          <w:sz w:val="24"/>
          <w:szCs w:val="24"/>
        </w:rPr>
        <w:t>2</w:t>
      </w:r>
      <w:r w:rsidR="006A587E" w:rsidRPr="00031304">
        <w:rPr>
          <w:rFonts w:ascii="Arial" w:hAnsi="Arial" w:cs="Arial"/>
          <w:b w:val="0"/>
          <w:sz w:val="24"/>
          <w:szCs w:val="24"/>
        </w:rPr>
        <w:t>. Настоящее Постановление вступает в силу после дня официального опубликования</w:t>
      </w:r>
      <w:r w:rsidRPr="00031304">
        <w:rPr>
          <w:rFonts w:ascii="Arial" w:hAnsi="Arial" w:cs="Arial"/>
          <w:b w:val="0"/>
          <w:sz w:val="24"/>
          <w:szCs w:val="24"/>
        </w:rPr>
        <w:t xml:space="preserve"> (обнародования)</w:t>
      </w:r>
      <w:r w:rsidR="006A587E" w:rsidRPr="00031304">
        <w:rPr>
          <w:rFonts w:ascii="Arial" w:hAnsi="Arial" w:cs="Arial"/>
          <w:b w:val="0"/>
          <w:sz w:val="24"/>
          <w:szCs w:val="24"/>
        </w:rPr>
        <w:t>.</w:t>
      </w:r>
      <w:r w:rsidR="006A587E" w:rsidRPr="00031304">
        <w:rPr>
          <w:rFonts w:ascii="Arial" w:hAnsi="Arial" w:cs="Arial"/>
          <w:b w:val="0"/>
          <w:sz w:val="24"/>
          <w:szCs w:val="24"/>
        </w:rPr>
        <w:br/>
      </w:r>
    </w:p>
    <w:p w:rsidR="006A587E" w:rsidRPr="00031304" w:rsidRDefault="006A587E" w:rsidP="006A587E">
      <w:pPr>
        <w:pStyle w:val="a4"/>
        <w:ind w:left="0" w:firstLine="567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031304">
        <w:rPr>
          <w:rFonts w:ascii="Arial" w:hAnsi="Arial" w:cs="Arial"/>
          <w:b w:val="0"/>
          <w:sz w:val="24"/>
          <w:szCs w:val="24"/>
        </w:rPr>
        <w:t xml:space="preserve"> </w:t>
      </w:r>
      <w:r w:rsidRPr="00031304">
        <w:rPr>
          <w:rFonts w:ascii="Arial" w:hAnsi="Arial" w:cs="Arial"/>
          <w:sz w:val="24"/>
          <w:szCs w:val="24"/>
        </w:rPr>
        <w:t xml:space="preserve"> </w:t>
      </w:r>
    </w:p>
    <w:p w:rsidR="006A587E" w:rsidRPr="00031304" w:rsidRDefault="006A587E" w:rsidP="006A587E">
      <w:pPr>
        <w:overflowPunct w:val="0"/>
        <w:ind w:firstLine="567"/>
        <w:rPr>
          <w:rFonts w:ascii="Arial" w:hAnsi="Arial" w:cs="Arial"/>
          <w:sz w:val="24"/>
          <w:szCs w:val="24"/>
        </w:rPr>
      </w:pPr>
    </w:p>
    <w:p w:rsidR="006A587E" w:rsidRPr="00031304" w:rsidRDefault="006A587E" w:rsidP="006A587E">
      <w:pPr>
        <w:overflowPunct w:val="0"/>
        <w:rPr>
          <w:rFonts w:ascii="Arial" w:hAnsi="Arial" w:cs="Arial"/>
          <w:b w:val="0"/>
          <w:sz w:val="24"/>
          <w:szCs w:val="24"/>
        </w:rPr>
      </w:pPr>
      <w:r w:rsidRPr="00031304">
        <w:rPr>
          <w:rFonts w:ascii="Arial" w:hAnsi="Arial" w:cs="Arial"/>
          <w:b w:val="0"/>
          <w:sz w:val="24"/>
          <w:szCs w:val="24"/>
        </w:rPr>
        <w:t xml:space="preserve">Глава </w:t>
      </w:r>
    </w:p>
    <w:p w:rsidR="006A587E" w:rsidRPr="00031304" w:rsidRDefault="006A587E" w:rsidP="006A587E">
      <w:pPr>
        <w:overflowPunct w:val="0"/>
        <w:rPr>
          <w:rFonts w:ascii="Arial" w:hAnsi="Arial" w:cs="Arial"/>
          <w:b w:val="0"/>
          <w:sz w:val="24"/>
          <w:szCs w:val="24"/>
        </w:rPr>
      </w:pPr>
      <w:proofErr w:type="spellStart"/>
      <w:r w:rsidRPr="00031304">
        <w:rPr>
          <w:rFonts w:ascii="Arial" w:hAnsi="Arial" w:cs="Arial"/>
          <w:b w:val="0"/>
          <w:sz w:val="24"/>
          <w:szCs w:val="24"/>
        </w:rPr>
        <w:t>Сабанчеевского</w:t>
      </w:r>
      <w:proofErr w:type="spellEnd"/>
      <w:r w:rsidRPr="00031304">
        <w:rPr>
          <w:rFonts w:ascii="Arial" w:hAnsi="Arial" w:cs="Arial"/>
          <w:b w:val="0"/>
          <w:sz w:val="24"/>
          <w:szCs w:val="24"/>
        </w:rPr>
        <w:t xml:space="preserve"> сельского поселения:                                     В.П.Сидоров</w:t>
      </w:r>
    </w:p>
    <w:p w:rsidR="00FA72EA" w:rsidRPr="00031304" w:rsidRDefault="00FA72EA">
      <w:pPr>
        <w:rPr>
          <w:rFonts w:ascii="Arial" w:hAnsi="Arial" w:cs="Arial"/>
          <w:sz w:val="24"/>
          <w:szCs w:val="24"/>
        </w:rPr>
      </w:pPr>
    </w:p>
    <w:sectPr w:rsidR="00FA72EA" w:rsidRPr="00031304" w:rsidSect="002F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A72EA"/>
    <w:rsid w:val="00031304"/>
    <w:rsid w:val="002A24BD"/>
    <w:rsid w:val="002F0261"/>
    <w:rsid w:val="00344B73"/>
    <w:rsid w:val="006A587E"/>
    <w:rsid w:val="009C2E38"/>
    <w:rsid w:val="00A87382"/>
    <w:rsid w:val="00F649AC"/>
    <w:rsid w:val="00FA7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A587E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4">
    <w:name w:val="Body Text Indent"/>
    <w:basedOn w:val="a"/>
    <w:link w:val="a5"/>
    <w:semiHidden/>
    <w:unhideWhenUsed/>
    <w:rsid w:val="006A587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6A587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semiHidden/>
    <w:rsid w:val="006A58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0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2024-06-17T12:54:00Z</cp:lastPrinted>
  <dcterms:created xsi:type="dcterms:W3CDTF">2024-06-17T12:32:00Z</dcterms:created>
  <dcterms:modified xsi:type="dcterms:W3CDTF">2024-06-19T07:20:00Z</dcterms:modified>
</cp:coreProperties>
</file>